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4" w:rsidRPr="00122254" w:rsidRDefault="00122254" w:rsidP="00122254">
      <w:pPr>
        <w:jc w:val="center"/>
        <w:rPr>
          <w:rFonts w:ascii="Georgia" w:hAnsi="Georgia" w:cs="Arial"/>
          <w:b/>
          <w:color w:val="870F42"/>
          <w:sz w:val="32"/>
          <w:szCs w:val="32"/>
          <w:u w:val="single"/>
          <w14:textFill>
            <w14:solidFill>
              <w14:srgbClr w14:val="870F42">
                <w14:lumMod w14:val="75000"/>
              </w14:srgbClr>
            </w14:solidFill>
          </w14:textFill>
        </w:rPr>
      </w:pPr>
      <w:r w:rsidRPr="00122254">
        <w:rPr>
          <w:rFonts w:ascii="Georgia" w:hAnsi="Georgia" w:cs="Arial"/>
          <w:b/>
          <w:color w:val="870F42"/>
          <w:sz w:val="32"/>
          <w:szCs w:val="32"/>
          <w:u w:val="single"/>
        </w:rPr>
        <w:t xml:space="preserve">Самое дорогое, что мы имеем – это наши дети! </w:t>
      </w:r>
    </w:p>
    <w:p w:rsidR="00122254" w:rsidRDefault="00122254" w:rsidP="00122254">
      <w:pPr>
        <w:jc w:val="center"/>
        <w:rPr>
          <w:rFonts w:ascii="Georgia" w:hAnsi="Georgia" w:cs="Arial"/>
          <w:b/>
          <w:color w:val="870F42"/>
          <w:sz w:val="28"/>
          <w:szCs w:val="28"/>
        </w:rPr>
      </w:pPr>
      <w:r w:rsidRPr="00122254">
        <w:rPr>
          <w:rFonts w:ascii="Georgia" w:hAnsi="Georgia" w:cs="Arial"/>
          <w:b/>
          <w:color w:val="870F42"/>
          <w:sz w:val="28"/>
          <w:szCs w:val="28"/>
        </w:rPr>
        <w:t>Безопасность наших детей – это один из самых важных вопросов для родителей. С самого рождения родители стараются защитить своего ребенка. Постепенно ребенок растет, развивается и поэтому родители должны понимать и предугадывать наиболее значимые угрозы и опасности, подстерегающие его в данный отрезок времени. Количество опасностей по мере взросления увеличивается. Конечно, предусмотреть и защитить от всего невозможно, но некоторые меры по защите наших детей мы обязаны предпринять.</w:t>
      </w:r>
      <w:r w:rsidRPr="00122254">
        <w:rPr>
          <w:rFonts w:ascii="Georgia" w:hAnsi="Georgia" w:cs="Arial"/>
          <w:b/>
          <w:color w:val="870F42"/>
          <w:sz w:val="28"/>
          <w:szCs w:val="28"/>
        </w:rPr>
        <w:br/>
        <w:t>Давайте вместе позаботимся о том, чтобы обеспечить их безопасность в различных ситуациях.</w:t>
      </w:r>
    </w:p>
    <w:p w:rsidR="00C44301" w:rsidRDefault="00C44301" w:rsidP="00122254">
      <w:pPr>
        <w:jc w:val="center"/>
        <w:rPr>
          <w:rFonts w:ascii="Georgia" w:hAnsi="Georgia" w:cs="Arial"/>
          <w:b/>
          <w:color w:val="870F42"/>
          <w:sz w:val="28"/>
          <w:szCs w:val="28"/>
        </w:rPr>
      </w:pPr>
    </w:p>
    <w:p w:rsidR="00C44301" w:rsidRDefault="00C44301" w:rsidP="00122254">
      <w:pPr>
        <w:jc w:val="center"/>
        <w:rPr>
          <w:rFonts w:ascii="Georgia" w:hAnsi="Georgia" w:cs="Arial"/>
          <w:b/>
          <w:color w:val="870F42"/>
          <w:sz w:val="28"/>
          <w:szCs w:val="28"/>
        </w:rPr>
      </w:pPr>
    </w:p>
    <w:p w:rsidR="00C44301" w:rsidRDefault="00C44301" w:rsidP="00122254">
      <w:pPr>
        <w:jc w:val="center"/>
        <w:rPr>
          <w:rFonts w:ascii="Georgia" w:hAnsi="Georgia" w:cs="Arial"/>
          <w:b/>
          <w:color w:val="870F42"/>
          <w:sz w:val="28"/>
          <w:szCs w:val="28"/>
        </w:rPr>
      </w:pPr>
    </w:p>
    <w:p w:rsidR="00C44301" w:rsidRDefault="00C44301" w:rsidP="00122254">
      <w:pPr>
        <w:jc w:val="center"/>
        <w:rPr>
          <w:rFonts w:ascii="Georgia" w:hAnsi="Georgia" w:cs="Arial"/>
          <w:b/>
          <w:color w:val="870F42"/>
          <w:sz w:val="28"/>
          <w:szCs w:val="28"/>
        </w:rPr>
      </w:pPr>
    </w:p>
    <w:p w:rsidR="00C44301" w:rsidRDefault="00C44301" w:rsidP="00122254">
      <w:pPr>
        <w:jc w:val="center"/>
        <w:rPr>
          <w:rFonts w:ascii="Georgia" w:hAnsi="Georgia" w:cs="Arial"/>
          <w:b/>
          <w:color w:val="870F42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81766C" wp14:editId="3FA8E3A1">
            <wp:extent cx="3810575" cy="3793043"/>
            <wp:effectExtent l="0" t="0" r="0" b="0"/>
            <wp:docPr id="3" name="Рисунок 3" descr="C:\Users\пк2\Desktop\ПДД\bezimen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Desktop\ПДД\bezimeni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634" cy="379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01" w:rsidRPr="00122254" w:rsidRDefault="00C44301" w:rsidP="00122254">
      <w:pPr>
        <w:jc w:val="center"/>
        <w:rPr>
          <w:rFonts w:ascii="Georgia" w:hAnsi="Georgia" w:cs="Arial"/>
          <w:b/>
          <w:color w:val="870F42"/>
          <w:sz w:val="28"/>
          <w:szCs w:val="28"/>
        </w:rPr>
      </w:pPr>
    </w:p>
    <w:p w:rsidR="00122254" w:rsidRPr="00122254" w:rsidRDefault="00122254" w:rsidP="00122254">
      <w:pPr>
        <w:rPr>
          <w:rFonts w:ascii="Georgia" w:hAnsi="Georgia"/>
          <w:b/>
          <w:color w:val="E72B7C"/>
          <w:sz w:val="28"/>
          <w:szCs w:val="28"/>
        </w:rPr>
      </w:pPr>
      <w:r>
        <w:rPr>
          <w:rFonts w:ascii="Georgia" w:hAnsi="Georgia"/>
          <w:b/>
          <w:color w:val="E72B7C"/>
          <w:sz w:val="28"/>
          <w:szCs w:val="28"/>
        </w:rPr>
        <w:lastRenderedPageBreak/>
        <w:t xml:space="preserve"> </w:t>
      </w:r>
    </w:p>
    <w:p w:rsidR="005F09CA" w:rsidRDefault="00122254" w:rsidP="001222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54880" cy="3474720"/>
            <wp:effectExtent l="0" t="0" r="7620" b="0"/>
            <wp:docPr id="1" name="Рисунок 1" descr="C:\Users\пк2\Desktop\ПДД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Desktop\ПДД\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198" cy="347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254" w:rsidRDefault="00122254" w:rsidP="00C44301"/>
    <w:p w:rsidR="00122254" w:rsidRPr="00122254" w:rsidRDefault="00122254" w:rsidP="00122254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u w:val="single"/>
          <w:lang w:eastAsia="ru-RU"/>
        </w:rPr>
      </w:pPr>
      <w:r w:rsidRPr="00122254">
        <w:rPr>
          <w:rFonts w:ascii="Georgia" w:eastAsia="Times New Roman" w:hAnsi="Georgia" w:cs="Times New Roman"/>
          <w:b/>
          <w:iCs/>
          <w:color w:val="7030A0"/>
          <w:sz w:val="28"/>
          <w:szCs w:val="28"/>
          <w:u w:val="single"/>
          <w:lang w:eastAsia="ru-RU"/>
        </w:rPr>
        <w:t>В целях обеспечения безопасности в ДОУ приняты следующие меры:</w:t>
      </w:r>
    </w:p>
    <w:p w:rsidR="00122254" w:rsidRPr="00122254" w:rsidRDefault="00122254" w:rsidP="00122254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 w:rsidRPr="00122254">
        <w:rPr>
          <w:rFonts w:ascii="Georgia" w:eastAsia="Times New Roman" w:hAnsi="Georgia" w:cs="Times New Roman"/>
          <w:b/>
          <w:iCs/>
          <w:color w:val="7030A0"/>
          <w:sz w:val="28"/>
          <w:szCs w:val="28"/>
          <w:lang w:eastAsia="ru-RU"/>
        </w:rPr>
        <w:t>- установлена система видеонаблюдения в здании МБДОУ;</w:t>
      </w:r>
    </w:p>
    <w:p w:rsidR="00122254" w:rsidRPr="00122254" w:rsidRDefault="00122254" w:rsidP="00122254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 w:rsidRPr="00122254">
        <w:rPr>
          <w:rFonts w:ascii="Georgia" w:eastAsia="Times New Roman" w:hAnsi="Georgia" w:cs="Times New Roman"/>
          <w:b/>
          <w:iCs/>
          <w:color w:val="7030A0"/>
          <w:sz w:val="28"/>
          <w:szCs w:val="28"/>
          <w:lang w:eastAsia="ru-RU"/>
        </w:rPr>
        <w:t>- действует кнопка экстренного вызова группы быстрого реагирования;</w:t>
      </w:r>
    </w:p>
    <w:p w:rsidR="00122254" w:rsidRPr="00122254" w:rsidRDefault="00122254" w:rsidP="00122254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 w:rsidRPr="00122254">
        <w:rPr>
          <w:rFonts w:ascii="Georgia" w:eastAsia="Times New Roman" w:hAnsi="Georgia" w:cs="Times New Roman"/>
          <w:b/>
          <w:iCs/>
          <w:color w:val="7030A0"/>
          <w:sz w:val="28"/>
          <w:szCs w:val="28"/>
          <w:lang w:eastAsia="ru-RU"/>
        </w:rPr>
        <w:t>- в целях соблюдения противопожарного режима в ДОУ установлена система автоматического оповещения о пожаре, голосовое и звуковое сопровождение;</w:t>
      </w:r>
    </w:p>
    <w:p w:rsidR="00122254" w:rsidRPr="00122254" w:rsidRDefault="00122254" w:rsidP="00122254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 w:rsidRPr="00122254">
        <w:rPr>
          <w:rFonts w:ascii="Georgia" w:eastAsia="Times New Roman" w:hAnsi="Georgia" w:cs="Times New Roman"/>
          <w:b/>
          <w:iCs/>
          <w:color w:val="7030A0"/>
          <w:sz w:val="28"/>
          <w:szCs w:val="28"/>
          <w:lang w:eastAsia="ru-RU"/>
        </w:rPr>
        <w:t>- установлена система автоматического оповещения пожарной части - имеются первичные средства пожаротушения, установлены пожарные краны;</w:t>
      </w:r>
    </w:p>
    <w:p w:rsidR="00122254" w:rsidRPr="00122254" w:rsidRDefault="00122254" w:rsidP="00122254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 w:rsidRPr="00122254">
        <w:rPr>
          <w:rFonts w:ascii="Georgia" w:eastAsia="Times New Roman" w:hAnsi="Georgia" w:cs="Times New Roman"/>
          <w:b/>
          <w:iCs/>
          <w:color w:val="7030A0"/>
          <w:sz w:val="28"/>
          <w:szCs w:val="28"/>
          <w:lang w:eastAsia="ru-RU"/>
        </w:rPr>
        <w:t>- в здании размещены планы эвакуации, угловые группы второго этажа оснащены эвакуационными выходами.</w:t>
      </w:r>
    </w:p>
    <w:p w:rsidR="00122254" w:rsidRPr="00122254" w:rsidRDefault="00122254" w:rsidP="00122254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</w:p>
    <w:p w:rsidR="00122254" w:rsidRPr="00122254" w:rsidRDefault="00122254" w:rsidP="00122254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 w:rsidRPr="00122254">
        <w:rPr>
          <w:rFonts w:ascii="Georgia" w:eastAsia="Times New Roman" w:hAnsi="Georgia" w:cs="Times New Roman"/>
          <w:b/>
          <w:iCs/>
          <w:color w:val="7030A0"/>
          <w:sz w:val="28"/>
          <w:szCs w:val="28"/>
          <w:lang w:eastAsia="ru-RU"/>
        </w:rPr>
        <w:t>С сотрудниками МБДОУ регулярно проводятся инструктажи о мерах противопожарной безопасности, антитеррористической защищенности, проводятся учебные эвакуации.</w:t>
      </w:r>
    </w:p>
    <w:p w:rsidR="00122254" w:rsidRPr="00122254" w:rsidRDefault="00122254" w:rsidP="00122254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</w:p>
    <w:p w:rsidR="00122254" w:rsidRPr="00122254" w:rsidRDefault="00122254" w:rsidP="00122254">
      <w:pPr>
        <w:shd w:val="clear" w:color="auto" w:fill="FFFDE5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</w:p>
    <w:p w:rsidR="00122254" w:rsidRPr="00122254" w:rsidRDefault="00122254" w:rsidP="00C44301">
      <w:pPr>
        <w:rPr>
          <w:sz w:val="28"/>
          <w:szCs w:val="28"/>
        </w:rPr>
      </w:pPr>
      <w:bookmarkStart w:id="0" w:name="_GoBack"/>
      <w:bookmarkEnd w:id="0"/>
    </w:p>
    <w:sectPr w:rsidR="00122254" w:rsidRPr="0012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3F"/>
    <w:rsid w:val="00122254"/>
    <w:rsid w:val="005F09CA"/>
    <w:rsid w:val="0086733F"/>
    <w:rsid w:val="00C4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1158</Characters>
  <Application>Microsoft Office Word</Application>
  <DocSecurity>0</DocSecurity>
  <Lines>9</Lines>
  <Paragraphs>2</Paragraphs>
  <ScaleCrop>false</ScaleCrop>
  <Company>*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4</cp:revision>
  <dcterms:created xsi:type="dcterms:W3CDTF">2017-10-25T07:19:00Z</dcterms:created>
  <dcterms:modified xsi:type="dcterms:W3CDTF">2017-10-25T07:48:00Z</dcterms:modified>
</cp:coreProperties>
</file>